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71" w:rsidRDefault="003A6071" w:rsidP="003A6071">
      <w:pPr>
        <w:jc w:val="center"/>
        <w:rPr>
          <w:rFonts w:ascii="Verdana" w:hAnsi="Verdana" w:cs="Arial"/>
          <w:b/>
          <w:color w:val="333333"/>
          <w:sz w:val="44"/>
          <w:szCs w:val="44"/>
          <w:shd w:val="clear" w:color="auto" w:fill="FFFFFF"/>
        </w:rPr>
      </w:pPr>
      <w:r w:rsidRPr="003B5AC1">
        <w:rPr>
          <w:rFonts w:ascii="Verdana" w:hAnsi="Verdana" w:cs="Arial"/>
          <w:b/>
          <w:color w:val="333333"/>
          <w:sz w:val="44"/>
          <w:szCs w:val="44"/>
          <w:shd w:val="clear" w:color="auto" w:fill="FFFFFF"/>
        </w:rPr>
        <w:t>“Article of the Week” Instructions</w:t>
      </w:r>
    </w:p>
    <w:p w:rsidR="00B502E1" w:rsidRPr="00B502E1" w:rsidRDefault="00B502E1" w:rsidP="003A6071">
      <w:pPr>
        <w:jc w:val="center"/>
        <w:rPr>
          <w:rFonts w:ascii="Verdana" w:hAnsi="Verdana" w:cs="Arial"/>
          <w:b/>
          <w:color w:val="333333"/>
          <w:sz w:val="24"/>
          <w:szCs w:val="24"/>
          <w:shd w:val="clear" w:color="auto" w:fill="FFFFFF"/>
        </w:rPr>
      </w:pPr>
    </w:p>
    <w:p w:rsidR="003A6071" w:rsidRDefault="00753233" w:rsidP="003A6071">
      <w:pPr>
        <w:rPr>
          <w:rFonts w:ascii="Verdana" w:hAnsi="Verdana"/>
          <w:sz w:val="24"/>
          <w:szCs w:val="24"/>
        </w:rPr>
      </w:pPr>
      <w:r>
        <w:rPr>
          <w:rFonts w:ascii="Verdana" w:hAnsi="Verdana"/>
          <w:sz w:val="24"/>
          <w:szCs w:val="24"/>
        </w:rPr>
        <w:t xml:space="preserve">About every </w:t>
      </w:r>
      <w:r w:rsidR="003A53E7">
        <w:rPr>
          <w:rFonts w:ascii="Verdana" w:hAnsi="Verdana"/>
          <w:sz w:val="24"/>
          <w:szCs w:val="24"/>
        </w:rPr>
        <w:t xml:space="preserve">week </w:t>
      </w:r>
      <w:r w:rsidR="003A6071" w:rsidRPr="00B502E1">
        <w:rPr>
          <w:rFonts w:ascii="Verdana" w:hAnsi="Verdana"/>
          <w:sz w:val="24"/>
          <w:szCs w:val="24"/>
        </w:rPr>
        <w:t xml:space="preserve">you will be given an </w:t>
      </w:r>
      <w:r w:rsidR="00857A9C" w:rsidRPr="00B502E1">
        <w:rPr>
          <w:rFonts w:ascii="Verdana" w:hAnsi="Verdana"/>
          <w:sz w:val="24"/>
          <w:szCs w:val="24"/>
        </w:rPr>
        <w:t>"Article of the Week" which you will read in c</w:t>
      </w:r>
      <w:r w:rsidR="00B502E1">
        <w:rPr>
          <w:rFonts w:ascii="Verdana" w:hAnsi="Verdana"/>
          <w:sz w:val="24"/>
          <w:szCs w:val="24"/>
        </w:rPr>
        <w:t xml:space="preserve">lass and then upload your </w:t>
      </w:r>
      <w:r w:rsidR="003A53E7">
        <w:rPr>
          <w:rFonts w:ascii="Verdana" w:hAnsi="Verdana"/>
          <w:sz w:val="24"/>
          <w:szCs w:val="24"/>
        </w:rPr>
        <w:t>response to our online discussion forum.</w:t>
      </w:r>
      <w:r w:rsidR="003A6071" w:rsidRPr="00B502E1">
        <w:rPr>
          <w:rFonts w:ascii="Verdana" w:hAnsi="Verdana"/>
          <w:sz w:val="24"/>
          <w:szCs w:val="24"/>
        </w:rPr>
        <w:t xml:space="preserve"> This is a</w:t>
      </w:r>
      <w:r w:rsidR="003B5AC1" w:rsidRPr="00B502E1">
        <w:rPr>
          <w:rFonts w:ascii="Verdana" w:hAnsi="Verdana"/>
          <w:sz w:val="24"/>
          <w:szCs w:val="24"/>
        </w:rPr>
        <w:t xml:space="preserve"> typical writing assignment which you will encounter in college. </w:t>
      </w:r>
      <w:r w:rsidR="003A6071" w:rsidRPr="00B502E1">
        <w:rPr>
          <w:rFonts w:ascii="Verdana" w:hAnsi="Verdana"/>
          <w:sz w:val="24"/>
          <w:szCs w:val="24"/>
        </w:rPr>
        <w:t xml:space="preserve"> </w:t>
      </w:r>
    </w:p>
    <w:p w:rsidR="00857A9C" w:rsidRDefault="003A6071" w:rsidP="00B502E1">
      <w:pPr>
        <w:rPr>
          <w:rFonts w:ascii="Verdana" w:hAnsi="Verdana"/>
          <w:b/>
          <w:color w:val="FF0000"/>
          <w:sz w:val="24"/>
          <w:szCs w:val="24"/>
        </w:rPr>
      </w:pPr>
      <w:r w:rsidRPr="00B502E1">
        <w:rPr>
          <w:rFonts w:ascii="Verdana" w:hAnsi="Verdana"/>
          <w:b/>
          <w:sz w:val="24"/>
          <w:szCs w:val="24"/>
          <w:u w:val="single"/>
        </w:rPr>
        <w:t>Requirements:</w:t>
      </w:r>
      <w:r w:rsidRPr="00B502E1">
        <w:rPr>
          <w:rFonts w:ascii="Verdana" w:hAnsi="Verdana"/>
          <w:sz w:val="24"/>
          <w:szCs w:val="24"/>
        </w:rPr>
        <w:t xml:space="preserve">  Articles for the week will be given out on</w:t>
      </w:r>
      <w:r w:rsidR="00753233">
        <w:rPr>
          <w:rFonts w:ascii="Verdana" w:hAnsi="Verdana"/>
          <w:sz w:val="24"/>
          <w:szCs w:val="24"/>
        </w:rPr>
        <w:t xml:space="preserve"> the first day of class each week (typically Monday)</w:t>
      </w:r>
      <w:r w:rsidRPr="00B502E1">
        <w:rPr>
          <w:rFonts w:ascii="Verdana" w:hAnsi="Verdana"/>
          <w:sz w:val="24"/>
          <w:szCs w:val="24"/>
        </w:rPr>
        <w:t xml:space="preserve">.  </w:t>
      </w:r>
      <w:r w:rsidR="006C3AEE" w:rsidRPr="00B502E1">
        <w:rPr>
          <w:rFonts w:ascii="Verdana" w:hAnsi="Verdana"/>
          <w:sz w:val="24"/>
          <w:szCs w:val="24"/>
        </w:rPr>
        <w:t xml:space="preserve">We will spend some time in class reading and annotating </w:t>
      </w:r>
      <w:r w:rsidR="005B0B1C" w:rsidRPr="00B502E1">
        <w:rPr>
          <w:rFonts w:ascii="Verdana" w:hAnsi="Verdana"/>
          <w:sz w:val="24"/>
          <w:szCs w:val="24"/>
        </w:rPr>
        <w:t xml:space="preserve">(see below) </w:t>
      </w:r>
      <w:r w:rsidR="006C3AEE" w:rsidRPr="00B502E1">
        <w:rPr>
          <w:rFonts w:ascii="Verdana" w:hAnsi="Verdana"/>
          <w:sz w:val="24"/>
          <w:szCs w:val="24"/>
        </w:rPr>
        <w:t xml:space="preserve">our articles. </w:t>
      </w:r>
      <w:r w:rsidR="00857A9C" w:rsidRPr="00B502E1">
        <w:rPr>
          <w:rFonts w:ascii="Verdana" w:hAnsi="Verdana"/>
          <w:sz w:val="24"/>
          <w:szCs w:val="24"/>
        </w:rPr>
        <w:t xml:space="preserve">For full credit on this </w:t>
      </w:r>
      <w:r w:rsidR="00F63FFE" w:rsidRPr="00B502E1">
        <w:rPr>
          <w:rFonts w:ascii="Verdana" w:hAnsi="Verdana"/>
          <w:sz w:val="24"/>
          <w:szCs w:val="24"/>
        </w:rPr>
        <w:t>assignment you will need to upload your response to</w:t>
      </w:r>
      <w:r w:rsidR="00F63FFE" w:rsidRPr="00B502E1">
        <w:rPr>
          <w:rFonts w:ascii="Verdana" w:hAnsi="Verdana"/>
          <w:b/>
          <w:sz w:val="24"/>
          <w:szCs w:val="24"/>
        </w:rPr>
        <w:t xml:space="preserve"> </w:t>
      </w:r>
    </w:p>
    <w:p w:rsidR="003A6071" w:rsidRPr="00B502E1" w:rsidRDefault="003A6071" w:rsidP="00B502E1">
      <w:pPr>
        <w:ind w:left="720"/>
        <w:rPr>
          <w:rFonts w:ascii="Verdana" w:hAnsi="Verdana"/>
          <w:sz w:val="24"/>
          <w:szCs w:val="24"/>
        </w:rPr>
      </w:pPr>
      <w:r w:rsidRPr="00B502E1">
        <w:rPr>
          <w:rFonts w:ascii="Verdana" w:hAnsi="Verdana"/>
          <w:sz w:val="24"/>
          <w:szCs w:val="24"/>
        </w:rPr>
        <w:t xml:space="preserve">1.  </w:t>
      </w:r>
      <w:r w:rsidR="00D624BC" w:rsidRPr="00B502E1">
        <w:rPr>
          <w:rFonts w:ascii="Verdana" w:hAnsi="Verdana"/>
          <w:sz w:val="24"/>
          <w:szCs w:val="24"/>
        </w:rPr>
        <w:t>Your responses must be written in organized, complete sentences with pr</w:t>
      </w:r>
      <w:r w:rsidR="00753233">
        <w:rPr>
          <w:rFonts w:ascii="Verdana" w:hAnsi="Verdana"/>
          <w:sz w:val="24"/>
          <w:szCs w:val="24"/>
        </w:rPr>
        <w:t xml:space="preserve">oper mechanics and clear ideas. </w:t>
      </w:r>
      <w:r w:rsidR="00D624BC" w:rsidRPr="00B502E1">
        <w:rPr>
          <w:rFonts w:ascii="Verdana" w:hAnsi="Verdana"/>
          <w:sz w:val="24"/>
          <w:szCs w:val="24"/>
        </w:rPr>
        <w:t xml:space="preserve">Use </w:t>
      </w:r>
      <w:r w:rsidR="00D624BC" w:rsidRPr="00B502E1">
        <w:rPr>
          <w:rFonts w:ascii="Verdana" w:hAnsi="Verdana"/>
          <w:sz w:val="24"/>
          <w:szCs w:val="24"/>
          <w:u w:val="single"/>
        </w:rPr>
        <w:t>only</w:t>
      </w:r>
      <w:r w:rsidR="00D624BC" w:rsidRPr="00B502E1">
        <w:rPr>
          <w:rFonts w:ascii="Verdana" w:hAnsi="Verdana"/>
          <w:sz w:val="24"/>
          <w:szCs w:val="24"/>
        </w:rPr>
        <w:t xml:space="preserve"> third person point of view.  There should be no “I” or “you” anywhere in your entries. </w:t>
      </w:r>
    </w:p>
    <w:p w:rsidR="003A6071" w:rsidRPr="00B502E1" w:rsidRDefault="003A6071" w:rsidP="00B502E1">
      <w:pPr>
        <w:ind w:left="720"/>
        <w:rPr>
          <w:rFonts w:ascii="Verdana" w:hAnsi="Verdana"/>
          <w:sz w:val="24"/>
          <w:szCs w:val="24"/>
        </w:rPr>
      </w:pPr>
      <w:r w:rsidRPr="00B502E1">
        <w:rPr>
          <w:rFonts w:ascii="Verdana" w:hAnsi="Verdana"/>
          <w:sz w:val="24"/>
          <w:szCs w:val="24"/>
        </w:rPr>
        <w:t xml:space="preserve">2. You may use the topic provided on the article as your starting point, or you may choose to create your own writing topic. </w:t>
      </w:r>
    </w:p>
    <w:p w:rsidR="00F63FFE" w:rsidRPr="00B502E1" w:rsidRDefault="003A6071" w:rsidP="00B502E1">
      <w:pPr>
        <w:ind w:left="720"/>
        <w:rPr>
          <w:rFonts w:ascii="Verdana" w:hAnsi="Verdana"/>
          <w:sz w:val="24"/>
          <w:szCs w:val="24"/>
        </w:rPr>
      </w:pPr>
      <w:r w:rsidRPr="00B502E1">
        <w:rPr>
          <w:rFonts w:ascii="Verdana" w:hAnsi="Verdana"/>
          <w:sz w:val="24"/>
          <w:szCs w:val="24"/>
        </w:rPr>
        <w:t xml:space="preserve">3. You must stay on topic and follow the discussion in your responses.  Each response must reference and attribute points made in the article, whether you’re supporting or refuting them.  </w:t>
      </w:r>
    </w:p>
    <w:p w:rsidR="00F63FFE" w:rsidRPr="00D624BC" w:rsidRDefault="00F63FFE" w:rsidP="005B0B1C">
      <w:pPr>
        <w:rPr>
          <w:rFonts w:ascii="Verdana" w:hAnsi="Verdana"/>
          <w:i/>
        </w:rPr>
      </w:pPr>
      <w:r w:rsidRPr="00D624BC">
        <w:rPr>
          <w:rFonts w:ascii="Verdana" w:hAnsi="Verdana"/>
          <w:noProof/>
        </w:rPr>
        <mc:AlternateContent>
          <mc:Choice Requires="wps">
            <w:drawing>
              <wp:anchor distT="0" distB="0" distL="114300" distR="114300" simplePos="0" relativeHeight="251659264" behindDoc="0" locked="0" layoutInCell="1" allowOverlap="1" wp14:anchorId="14A609FE" wp14:editId="40DA115E">
                <wp:simplePos x="0" y="0"/>
                <wp:positionH relativeFrom="column">
                  <wp:posOffset>-127591</wp:posOffset>
                </wp:positionH>
                <wp:positionV relativeFrom="paragraph">
                  <wp:posOffset>128978</wp:posOffset>
                </wp:positionV>
                <wp:extent cx="7123430" cy="3327991"/>
                <wp:effectExtent l="0" t="0" r="20320" b="25400"/>
                <wp:wrapNone/>
                <wp:docPr id="1" name="Text Box 1"/>
                <wp:cNvGraphicFramePr/>
                <a:graphic xmlns:a="http://schemas.openxmlformats.org/drawingml/2006/main">
                  <a:graphicData uri="http://schemas.microsoft.com/office/word/2010/wordprocessingShape">
                    <wps:wsp>
                      <wps:cNvSpPr txBox="1"/>
                      <wps:spPr>
                        <a:xfrm>
                          <a:off x="0" y="0"/>
                          <a:ext cx="7123430" cy="33279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3233" w:rsidRDefault="00753233" w:rsidP="006C3AEE">
                            <w:pPr>
                              <w:shd w:val="clear" w:color="auto" w:fill="FFFFFF"/>
                              <w:spacing w:before="100" w:beforeAutospacing="1" w:after="100" w:afterAutospacing="1" w:line="240" w:lineRule="auto"/>
                              <w:rPr>
                                <w:rFonts w:ascii="Bookman Old Style" w:eastAsia="Times New Roman" w:hAnsi="Bookman Old Style" w:cs="Times New Roman"/>
                                <w:b/>
                                <w:color w:val="000000"/>
                                <w:sz w:val="24"/>
                                <w:szCs w:val="24"/>
                              </w:rPr>
                            </w:pPr>
                          </w:p>
                          <w:p w:rsidR="006C3AEE" w:rsidRPr="00F63FFE" w:rsidRDefault="006C3AEE" w:rsidP="006C3AEE">
                            <w:pPr>
                              <w:shd w:val="clear" w:color="auto" w:fill="FFFFFF"/>
                              <w:spacing w:before="100" w:beforeAutospacing="1" w:after="100" w:afterAutospacing="1" w:line="240" w:lineRule="auto"/>
                              <w:rPr>
                                <w:rFonts w:ascii="Bookman Old Style" w:eastAsia="Times New Roman" w:hAnsi="Bookman Old Style" w:cs="Times New Roman"/>
                                <w:b/>
                                <w:color w:val="000000"/>
                                <w:sz w:val="24"/>
                                <w:szCs w:val="24"/>
                              </w:rPr>
                            </w:pPr>
                            <w:r w:rsidRPr="00F63FFE">
                              <w:rPr>
                                <w:rFonts w:ascii="Bookman Old Style" w:eastAsia="Times New Roman" w:hAnsi="Bookman Old Style" w:cs="Times New Roman"/>
                                <w:b/>
                                <w:color w:val="000000"/>
                                <w:sz w:val="24"/>
                                <w:szCs w:val="24"/>
                              </w:rPr>
                              <w:t>The following is a list of some techniques that you can use to annotate text:</w:t>
                            </w:r>
                          </w:p>
                          <w:p w:rsidR="006C3AEE" w:rsidRPr="00F63FFE" w:rsidRDefault="00DD2A17"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 xml:space="preserve">Underline important terms and definitions. </w:t>
                            </w:r>
                          </w:p>
                          <w:p w:rsidR="006C3AEE" w:rsidRPr="00F63FFE" w:rsidRDefault="006C3AEE"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 xml:space="preserve">Circle </w:t>
                            </w:r>
                            <w:r w:rsidR="00DD2A17" w:rsidRPr="00F63FFE">
                              <w:rPr>
                                <w:rFonts w:ascii="Bookman Old Style" w:eastAsia="Times New Roman" w:hAnsi="Bookman Old Style" w:cs="Times New Roman"/>
                                <w:color w:val="000000"/>
                                <w:sz w:val="24"/>
                                <w:szCs w:val="24"/>
                              </w:rPr>
                              <w:t>words or concepts you don’t yet know.</w:t>
                            </w:r>
                          </w:p>
                          <w:p w:rsidR="00DD2A17" w:rsidRPr="00F63FFE" w:rsidRDefault="00DD2A17"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Write questions you have in the margin.</w:t>
                            </w:r>
                          </w:p>
                          <w:p w:rsidR="006C3AEE" w:rsidRPr="00F63FFE" w:rsidRDefault="006C3AEE"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Write key words and definitions in the margin.</w:t>
                            </w:r>
                          </w:p>
                          <w:p w:rsidR="006C3AEE" w:rsidRPr="00F63FFE" w:rsidRDefault="006C3AEE"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Signal where important information can be found with key words or symbols in the margin.</w:t>
                            </w:r>
                            <w:bookmarkStart w:id="0" w:name="_GoBack"/>
                            <w:bookmarkEnd w:id="0"/>
                          </w:p>
                          <w:p w:rsidR="006C3AEE" w:rsidRPr="00F63FFE" w:rsidRDefault="006C3AEE"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Write short summaries in the margin at the end of sub-units.</w:t>
                            </w:r>
                          </w:p>
                          <w:p w:rsidR="006C3AEE" w:rsidRPr="00F63FFE" w:rsidRDefault="006C3AEE"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Write the questions in the margin next to the section where the answer is found.</w:t>
                            </w:r>
                          </w:p>
                          <w:p w:rsidR="006C3AEE" w:rsidRDefault="006C3AEE"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Indicate steps in a process by using numbers in the margin.</w:t>
                            </w:r>
                          </w:p>
                          <w:p w:rsidR="007C3C67" w:rsidRPr="00F63FFE" w:rsidRDefault="007C3C67" w:rsidP="007C3C67">
                            <w:p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*Over the next few weeks, you will be learning how to identify and analyze the following, as part of your annotations: persuasive appeals, rhetorical devices, </w:t>
                            </w:r>
                            <w:r w:rsidR="006C12F6">
                              <w:rPr>
                                <w:rFonts w:ascii="Bookman Old Style" w:eastAsia="Times New Roman" w:hAnsi="Bookman Old Style" w:cs="Times New Roman"/>
                                <w:color w:val="000000"/>
                                <w:sz w:val="24"/>
                                <w:szCs w:val="24"/>
                              </w:rPr>
                              <w:t>diction, tone and syntax.</w:t>
                            </w:r>
                            <w:r>
                              <w:rPr>
                                <w:rFonts w:ascii="Bookman Old Style" w:eastAsia="Times New Roman" w:hAnsi="Bookman Old Style" w:cs="Times New Roman"/>
                                <w:color w:val="000000"/>
                                <w:sz w:val="24"/>
                                <w:szCs w:val="24"/>
                              </w:rPr>
                              <w:t xml:space="preserve"> </w:t>
                            </w:r>
                          </w:p>
                          <w:p w:rsidR="006C3AEE" w:rsidRPr="00F63FFE" w:rsidRDefault="006C3AE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05pt;margin-top:10.15pt;width:560.9pt;height:26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" fillcolor="white [3201]" strokeweight=".5pt">
                <v:textbox>
                  <w:txbxContent>
                    <w:p w:rsidR="00753233" w:rsidRDefault="00753233" w:rsidP="006C3AEE">
                      <w:pPr>
                        <w:shd w:val="clear" w:color="auto" w:fill="FFFFFF"/>
                        <w:spacing w:before="100" w:beforeAutospacing="1" w:after="100" w:afterAutospacing="1" w:line="240" w:lineRule="auto"/>
                        <w:rPr>
                          <w:rFonts w:ascii="Bookman Old Style" w:eastAsia="Times New Roman" w:hAnsi="Bookman Old Style" w:cs="Times New Roman"/>
                          <w:b/>
                          <w:color w:val="000000"/>
                          <w:sz w:val="24"/>
                          <w:szCs w:val="24"/>
                        </w:rPr>
                      </w:pPr>
                    </w:p>
                    <w:p w:rsidR="006C3AEE" w:rsidRPr="00F63FFE" w:rsidRDefault="006C3AEE" w:rsidP="006C3AEE">
                      <w:pPr>
                        <w:shd w:val="clear" w:color="auto" w:fill="FFFFFF"/>
                        <w:spacing w:before="100" w:beforeAutospacing="1" w:after="100" w:afterAutospacing="1" w:line="240" w:lineRule="auto"/>
                        <w:rPr>
                          <w:rFonts w:ascii="Bookman Old Style" w:eastAsia="Times New Roman" w:hAnsi="Bookman Old Style" w:cs="Times New Roman"/>
                          <w:b/>
                          <w:color w:val="000000"/>
                          <w:sz w:val="24"/>
                          <w:szCs w:val="24"/>
                        </w:rPr>
                      </w:pPr>
                      <w:r w:rsidRPr="00F63FFE">
                        <w:rPr>
                          <w:rFonts w:ascii="Bookman Old Style" w:eastAsia="Times New Roman" w:hAnsi="Bookman Old Style" w:cs="Times New Roman"/>
                          <w:b/>
                          <w:color w:val="000000"/>
                          <w:sz w:val="24"/>
                          <w:szCs w:val="24"/>
                        </w:rPr>
                        <w:t>The following is a list of some techniques that you can use to annotate text:</w:t>
                      </w:r>
                    </w:p>
                    <w:p w:rsidR="006C3AEE" w:rsidRPr="00F63FFE" w:rsidRDefault="00DD2A17"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 xml:space="preserve">Underline important terms and definitions. </w:t>
                      </w:r>
                    </w:p>
                    <w:p w:rsidR="006C3AEE" w:rsidRPr="00F63FFE" w:rsidRDefault="006C3AEE"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 xml:space="preserve">Circle </w:t>
                      </w:r>
                      <w:r w:rsidR="00DD2A17" w:rsidRPr="00F63FFE">
                        <w:rPr>
                          <w:rFonts w:ascii="Bookman Old Style" w:eastAsia="Times New Roman" w:hAnsi="Bookman Old Style" w:cs="Times New Roman"/>
                          <w:color w:val="000000"/>
                          <w:sz w:val="24"/>
                          <w:szCs w:val="24"/>
                        </w:rPr>
                        <w:t>words or concepts you don’t yet know.</w:t>
                      </w:r>
                    </w:p>
                    <w:p w:rsidR="00DD2A17" w:rsidRPr="00F63FFE" w:rsidRDefault="00DD2A17"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Write questions you have in the margin.</w:t>
                      </w:r>
                    </w:p>
                    <w:p w:rsidR="006C3AEE" w:rsidRPr="00F63FFE" w:rsidRDefault="006C3AEE"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Write key words and definitions in the margin.</w:t>
                      </w:r>
                    </w:p>
                    <w:p w:rsidR="006C3AEE" w:rsidRPr="00F63FFE" w:rsidRDefault="006C3AEE"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Signal where important information can be found with key words or symbols in the margin.</w:t>
                      </w:r>
                      <w:bookmarkStart w:id="1" w:name="_GoBack"/>
                      <w:bookmarkEnd w:id="1"/>
                    </w:p>
                    <w:p w:rsidR="006C3AEE" w:rsidRPr="00F63FFE" w:rsidRDefault="006C3AEE"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Write short summaries in the margin at the end of sub-units.</w:t>
                      </w:r>
                    </w:p>
                    <w:p w:rsidR="006C3AEE" w:rsidRPr="00F63FFE" w:rsidRDefault="006C3AEE"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Write the questions in the margin next to the section where the answer is found.</w:t>
                      </w:r>
                    </w:p>
                    <w:p w:rsidR="006C3AEE" w:rsidRDefault="006C3AEE" w:rsidP="006C3AEE">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sidRPr="00F63FFE">
                        <w:rPr>
                          <w:rFonts w:ascii="Bookman Old Style" w:eastAsia="Times New Roman" w:hAnsi="Bookman Old Style" w:cs="Times New Roman"/>
                          <w:color w:val="000000"/>
                          <w:sz w:val="24"/>
                          <w:szCs w:val="24"/>
                        </w:rPr>
                        <w:t>Indicate steps in a process by using numbers in the margin.</w:t>
                      </w:r>
                    </w:p>
                    <w:p w:rsidR="007C3C67" w:rsidRPr="00F63FFE" w:rsidRDefault="007C3C67" w:rsidP="007C3C67">
                      <w:p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*Over the next few weeks, you will be learning how to identify and analyze the following, as part of your annotations: persuasive appeals, rhetorical devices, </w:t>
                      </w:r>
                      <w:r w:rsidR="006C12F6">
                        <w:rPr>
                          <w:rFonts w:ascii="Bookman Old Style" w:eastAsia="Times New Roman" w:hAnsi="Bookman Old Style" w:cs="Times New Roman"/>
                          <w:color w:val="000000"/>
                          <w:sz w:val="24"/>
                          <w:szCs w:val="24"/>
                        </w:rPr>
                        <w:t>diction, tone and syntax.</w:t>
                      </w:r>
                      <w:r>
                        <w:rPr>
                          <w:rFonts w:ascii="Bookman Old Style" w:eastAsia="Times New Roman" w:hAnsi="Bookman Old Style" w:cs="Times New Roman"/>
                          <w:color w:val="000000"/>
                          <w:sz w:val="24"/>
                          <w:szCs w:val="24"/>
                        </w:rPr>
                        <w:t xml:space="preserve"> </w:t>
                      </w:r>
                    </w:p>
                    <w:p w:rsidR="006C3AEE" w:rsidRPr="00F63FFE" w:rsidRDefault="006C3AEE">
                      <w:pPr>
                        <w:rPr>
                          <w:sz w:val="24"/>
                          <w:szCs w:val="24"/>
                        </w:rPr>
                      </w:pPr>
                    </w:p>
                  </w:txbxContent>
                </v:textbox>
              </v:shape>
            </w:pict>
          </mc:Fallback>
        </mc:AlternateContent>
      </w:r>
    </w:p>
    <w:p w:rsidR="00DD2A17" w:rsidRPr="003B5AC1" w:rsidRDefault="00DD2A17" w:rsidP="005B0B1C">
      <w:pPr>
        <w:rPr>
          <w:rFonts w:ascii="Verdana" w:hAnsi="Verdana"/>
        </w:rPr>
      </w:pPr>
    </w:p>
    <w:p w:rsidR="00DD2A17" w:rsidRPr="003B5AC1" w:rsidRDefault="00DD2A17" w:rsidP="00DD2A17">
      <w:pPr>
        <w:rPr>
          <w:rFonts w:ascii="Verdana" w:hAnsi="Verdana"/>
        </w:rPr>
      </w:pPr>
    </w:p>
    <w:p w:rsidR="00DD2A17" w:rsidRPr="003B5AC1" w:rsidRDefault="00DD2A17" w:rsidP="00DD2A17">
      <w:pPr>
        <w:rPr>
          <w:rFonts w:ascii="Verdana" w:hAnsi="Verdana"/>
        </w:rPr>
      </w:pPr>
    </w:p>
    <w:p w:rsidR="00DD2A17" w:rsidRPr="003B5AC1" w:rsidRDefault="00DD2A17" w:rsidP="00DD2A17">
      <w:pPr>
        <w:rPr>
          <w:rFonts w:ascii="Verdana" w:hAnsi="Verdana"/>
        </w:rPr>
      </w:pPr>
    </w:p>
    <w:p w:rsidR="00DD2A17" w:rsidRPr="003B5AC1" w:rsidRDefault="00DD2A17" w:rsidP="00DD2A17">
      <w:pPr>
        <w:rPr>
          <w:rFonts w:ascii="Verdana" w:hAnsi="Verdana"/>
        </w:rPr>
      </w:pPr>
    </w:p>
    <w:p w:rsidR="00DD2A17" w:rsidRPr="003B5AC1" w:rsidRDefault="00DD2A17" w:rsidP="00DD2A17">
      <w:pPr>
        <w:pStyle w:val="NoSpacing"/>
        <w:rPr>
          <w:rFonts w:ascii="Verdana" w:hAnsi="Verdana"/>
        </w:rPr>
      </w:pPr>
      <w:r w:rsidRPr="003B5AC1">
        <w:rPr>
          <w:rFonts w:ascii="Verdana" w:hAnsi="Verdana"/>
        </w:rPr>
        <w:t xml:space="preserve"> </w:t>
      </w:r>
    </w:p>
    <w:p w:rsidR="00DD2A17" w:rsidRPr="003B5AC1" w:rsidRDefault="00DD2A17" w:rsidP="00DD2A17">
      <w:pPr>
        <w:rPr>
          <w:rFonts w:ascii="Verdana" w:hAnsi="Verdana"/>
        </w:rPr>
      </w:pPr>
    </w:p>
    <w:p w:rsidR="00DD2A17" w:rsidRDefault="00DD2A17" w:rsidP="003B5AC1">
      <w:pPr>
        <w:jc w:val="right"/>
        <w:rPr>
          <w:rFonts w:ascii="Verdana" w:hAnsi="Verdana"/>
        </w:rPr>
      </w:pPr>
    </w:p>
    <w:p w:rsidR="00F5036F" w:rsidRPr="003B5AC1" w:rsidRDefault="00F5036F" w:rsidP="003B5AC1">
      <w:pPr>
        <w:jc w:val="right"/>
        <w:rPr>
          <w:rFonts w:ascii="Verdana" w:hAnsi="Verdana"/>
        </w:rPr>
      </w:pPr>
    </w:p>
    <w:p w:rsidR="007C3C67" w:rsidRDefault="007C3C67" w:rsidP="00857A9C">
      <w:pPr>
        <w:jc w:val="right"/>
        <w:rPr>
          <w:rFonts w:ascii="Verdana" w:hAnsi="Verdana"/>
        </w:rPr>
      </w:pPr>
    </w:p>
    <w:p w:rsidR="003A6071" w:rsidRPr="003B5AC1" w:rsidRDefault="007C3C67" w:rsidP="00857A9C">
      <w:pPr>
        <w:jc w:val="right"/>
        <w:rPr>
          <w:rFonts w:ascii="Verdana" w:hAnsi="Verdana"/>
        </w:rPr>
      </w:pPr>
      <w:r w:rsidRPr="007C3C67">
        <w:rPr>
          <w:rFonts w:ascii="Verdana" w:hAnsi="Verdana"/>
          <w:noProof/>
        </w:rPr>
        <w:lastRenderedPageBreak/>
        <mc:AlternateContent>
          <mc:Choice Requires="wps">
            <w:drawing>
              <wp:anchor distT="0" distB="0" distL="114300" distR="114300" simplePos="0" relativeHeight="251676672" behindDoc="0" locked="0" layoutInCell="1" allowOverlap="1" wp14:anchorId="79435C9A" wp14:editId="284471B0">
                <wp:simplePos x="0" y="0"/>
                <wp:positionH relativeFrom="column">
                  <wp:posOffset>-202565</wp:posOffset>
                </wp:positionH>
                <wp:positionV relativeFrom="paragraph">
                  <wp:posOffset>137795</wp:posOffset>
                </wp:positionV>
                <wp:extent cx="2009140" cy="3987165"/>
                <wp:effectExtent l="0" t="0" r="101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987165"/>
                        </a:xfrm>
                        <a:prstGeom prst="rect">
                          <a:avLst/>
                        </a:prstGeom>
                        <a:solidFill>
                          <a:srgbClr val="FFFFFF"/>
                        </a:solidFill>
                        <a:ln w="9525">
                          <a:solidFill>
                            <a:srgbClr val="000000"/>
                          </a:solidFill>
                          <a:miter lim="800000"/>
                          <a:headEnd/>
                          <a:tailEnd/>
                        </a:ln>
                      </wps:spPr>
                      <wps:txbx>
                        <w:txbxContent>
                          <w:p w:rsidR="007C3C67" w:rsidRPr="007C3C67" w:rsidRDefault="007C3C67">
                            <w:pPr>
                              <w:rPr>
                                <w:sz w:val="24"/>
                                <w:szCs w:val="24"/>
                              </w:rPr>
                            </w:pPr>
                            <w:r w:rsidRPr="007C3C67">
                              <w:rPr>
                                <w:sz w:val="24"/>
                                <w:szCs w:val="24"/>
                              </w:rPr>
                              <w:t>1) Register</w:t>
                            </w:r>
                            <w:r>
                              <w:rPr>
                                <w:sz w:val="24"/>
                                <w:szCs w:val="24"/>
                              </w:rPr>
                              <w:t xml:space="preserve"> for the forum</w:t>
                            </w:r>
                          </w:p>
                          <w:p w:rsidR="007C3C67" w:rsidRPr="007C3C67" w:rsidRDefault="007C3C67">
                            <w:pPr>
                              <w:rPr>
                                <w:sz w:val="24"/>
                                <w:szCs w:val="24"/>
                              </w:rPr>
                            </w:pPr>
                            <w:r w:rsidRPr="007C3C67">
                              <w:rPr>
                                <w:sz w:val="24"/>
                                <w:szCs w:val="24"/>
                              </w:rPr>
                              <w:t xml:space="preserve">2) Post a “New Topic”: this is where you’ll be posting your thoughts on the discussion topic of the week. This is your expressed opinion, citing evidence from the sources we’ve read to strengthen your argument. </w:t>
                            </w:r>
                          </w:p>
                          <w:p w:rsidR="007C3C67" w:rsidRPr="007C3C67" w:rsidRDefault="007C3C67">
                            <w:pPr>
                              <w:rPr>
                                <w:sz w:val="24"/>
                                <w:szCs w:val="24"/>
                              </w:rPr>
                            </w:pPr>
                            <w:r w:rsidRPr="007C3C67">
                              <w:rPr>
                                <w:sz w:val="24"/>
                                <w:szCs w:val="24"/>
                              </w:rPr>
                              <w:t xml:space="preserve">3) Read one another’s posts and engage in an academic discourse, by responding to one another’s writing. </w:t>
                            </w:r>
                          </w:p>
                          <w:p w:rsidR="007C3C67" w:rsidRDefault="007C3C67"/>
                          <w:p w:rsidR="007C3C67" w:rsidRDefault="007C3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95pt;margin-top:10.85pt;width:158.2pt;height:31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">
                <v:textbox>
                  <w:txbxContent>
                    <w:p w:rsidR="007C3C67" w:rsidRPr="007C3C67" w:rsidRDefault="007C3C67">
                      <w:pPr>
                        <w:rPr>
                          <w:sz w:val="24"/>
                          <w:szCs w:val="24"/>
                        </w:rPr>
                      </w:pPr>
                      <w:r w:rsidRPr="007C3C67">
                        <w:rPr>
                          <w:sz w:val="24"/>
                          <w:szCs w:val="24"/>
                        </w:rPr>
                        <w:t>1) Register</w:t>
                      </w:r>
                      <w:r>
                        <w:rPr>
                          <w:sz w:val="24"/>
                          <w:szCs w:val="24"/>
                        </w:rPr>
                        <w:t xml:space="preserve"> for the forum</w:t>
                      </w:r>
                    </w:p>
                    <w:p w:rsidR="007C3C67" w:rsidRPr="007C3C67" w:rsidRDefault="007C3C67">
                      <w:pPr>
                        <w:rPr>
                          <w:sz w:val="24"/>
                          <w:szCs w:val="24"/>
                        </w:rPr>
                      </w:pPr>
                      <w:r w:rsidRPr="007C3C67">
                        <w:rPr>
                          <w:sz w:val="24"/>
                          <w:szCs w:val="24"/>
                        </w:rPr>
                        <w:t xml:space="preserve">2) Post a “New Topic”: this is where you’ll be posting your thoughts on the discussion topic of the week. This is your expressed opinion, citing evidence from the sources we’ve read to strengthen your argument. </w:t>
                      </w:r>
                    </w:p>
                    <w:p w:rsidR="007C3C67" w:rsidRPr="007C3C67" w:rsidRDefault="007C3C67">
                      <w:pPr>
                        <w:rPr>
                          <w:sz w:val="24"/>
                          <w:szCs w:val="24"/>
                        </w:rPr>
                      </w:pPr>
                      <w:r w:rsidRPr="007C3C67">
                        <w:rPr>
                          <w:sz w:val="24"/>
                          <w:szCs w:val="24"/>
                        </w:rPr>
                        <w:t xml:space="preserve">3) Read one another’s posts and engage in an academic discourse, by responding to one another’s writing. </w:t>
                      </w:r>
                    </w:p>
                    <w:p w:rsidR="007C3C67" w:rsidRDefault="007C3C67"/>
                    <w:p w:rsidR="007C3C67" w:rsidRDefault="007C3C67"/>
                  </w:txbxContent>
                </v:textbox>
              </v:shape>
            </w:pict>
          </mc:Fallback>
        </mc:AlternateContent>
      </w:r>
      <w:r w:rsidRPr="003B5AC1">
        <w:rPr>
          <w:rFonts w:ascii="Verdana" w:hAnsi="Verdana"/>
          <w:noProof/>
        </w:rPr>
        <mc:AlternateContent>
          <mc:Choice Requires="wps">
            <w:drawing>
              <wp:anchor distT="0" distB="0" distL="114300" distR="114300" simplePos="0" relativeHeight="251671552" behindDoc="0" locked="0" layoutInCell="1" allowOverlap="1" wp14:anchorId="77C3B1F7" wp14:editId="298F4B2A">
                <wp:simplePos x="0" y="0"/>
                <wp:positionH relativeFrom="column">
                  <wp:posOffset>978195</wp:posOffset>
                </wp:positionH>
                <wp:positionV relativeFrom="paragraph">
                  <wp:posOffset>4114800</wp:posOffset>
                </wp:positionV>
                <wp:extent cx="1129665" cy="1956391"/>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1129665" cy="19563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A17" w:rsidRPr="00DD2A17" w:rsidRDefault="00DD2A17" w:rsidP="00DD2A17">
                            <w:pPr>
                              <w:rPr>
                                <w:rFonts w:ascii="Bookman Old Style" w:hAnsi="Bookman Old Style"/>
                              </w:rPr>
                            </w:pPr>
                            <w:r>
                              <w:rPr>
                                <w:rFonts w:ascii="Bookman Old Style" w:hAnsi="Bookman Old Style"/>
                              </w:rPr>
                              <w:t xml:space="preserve">To reply to another person’s comment, click “Post reply” once you’ve read the comment.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77pt;margin-top:324pt;width:88.95pt;height:15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" fillcolor="white [3201]" stroked="f" strokeweight=".5pt">
                <v:textbox>
                  <w:txbxContent>
                    <w:p w:rsidR="00DD2A17" w:rsidRPr="00DD2A17" w:rsidRDefault="00DD2A17" w:rsidP="00DD2A17">
                      <w:pPr>
                        <w:rPr>
                          <w:rFonts w:ascii="Bookman Old Style" w:hAnsi="Bookman Old Style"/>
                        </w:rPr>
                      </w:pPr>
                      <w:r>
                        <w:rPr>
                          <w:rFonts w:ascii="Bookman Old Style" w:hAnsi="Bookman Old Style"/>
                        </w:rPr>
                        <w:t xml:space="preserve">To reply to another person’s comment, click “Post reply” once you’ve read the comment.   </w:t>
                      </w:r>
                    </w:p>
                  </w:txbxContent>
                </v:textbox>
              </v:shape>
            </w:pict>
          </mc:Fallback>
        </mc:AlternateContent>
      </w:r>
      <w:r w:rsidR="003A53E7">
        <w:rPr>
          <w:rFonts w:ascii="Verdana" w:hAnsi="Verdana"/>
          <w:noProof/>
        </w:rPr>
        <w:drawing>
          <wp:inline distT="0" distB="0" distL="0" distR="0" wp14:anchorId="2F2D3817" wp14:editId="74CDA910">
            <wp:extent cx="4513580" cy="9144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35461af1e (1).jpg"/>
                    <pic:cNvPicPr/>
                  </pic:nvPicPr>
                  <pic:blipFill>
                    <a:blip r:embed="rId8">
                      <a:extLst>
                        <a:ext uri="{28A0092B-C50C-407E-A947-70E740481C1C}">
                          <a14:useLocalDpi xmlns:a14="http://schemas.microsoft.com/office/drawing/2010/main" val="0"/>
                        </a:ext>
                      </a:extLst>
                    </a:blip>
                    <a:stretch>
                      <a:fillRect/>
                    </a:stretch>
                  </pic:blipFill>
                  <pic:spPr>
                    <a:xfrm>
                      <a:off x="0" y="0"/>
                      <a:ext cx="4513580" cy="9144000"/>
                    </a:xfrm>
                    <a:prstGeom prst="rect">
                      <a:avLst/>
                    </a:prstGeom>
                  </pic:spPr>
                </pic:pic>
              </a:graphicData>
            </a:graphic>
          </wp:inline>
        </w:drawing>
      </w:r>
      <w:r w:rsidR="00DD2A17" w:rsidRPr="003B5AC1">
        <w:rPr>
          <w:rFonts w:ascii="Verdana" w:hAnsi="Verdana"/>
          <w:noProof/>
        </w:rPr>
        <mc:AlternateContent>
          <mc:Choice Requires="wps">
            <w:drawing>
              <wp:anchor distT="0" distB="0" distL="114300" distR="114300" simplePos="0" relativeHeight="251674624" behindDoc="0" locked="0" layoutInCell="1" allowOverlap="1" wp14:anchorId="7C02F4C5" wp14:editId="18752055">
                <wp:simplePos x="0" y="0"/>
                <wp:positionH relativeFrom="column">
                  <wp:posOffset>6306760</wp:posOffset>
                </wp:positionH>
                <wp:positionV relativeFrom="paragraph">
                  <wp:posOffset>5152306</wp:posOffset>
                </wp:positionV>
                <wp:extent cx="657225" cy="304800"/>
                <wp:effectExtent l="0" t="0" r="28575" b="19050"/>
                <wp:wrapNone/>
                <wp:docPr id="12" name="Oval 12"/>
                <wp:cNvGraphicFramePr/>
                <a:graphic xmlns:a="http://schemas.openxmlformats.org/drawingml/2006/main">
                  <a:graphicData uri="http://schemas.microsoft.com/office/word/2010/wordprocessingShape">
                    <wps:wsp>
                      <wps:cNvSpPr/>
                      <wps:spPr>
                        <a:xfrm>
                          <a:off x="0" y="0"/>
                          <a:ext cx="65722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496.6pt;margin-top:405.7pt;width:51.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" filled="f" strokecolor="red" strokeweight="2pt"/>
            </w:pict>
          </mc:Fallback>
        </mc:AlternateContent>
      </w:r>
    </w:p>
    <w:sectPr w:rsidR="003A6071" w:rsidRPr="003B5AC1" w:rsidSect="00DD2A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95" w:rsidRDefault="006A3B95" w:rsidP="00DD2A17">
      <w:pPr>
        <w:spacing w:after="0" w:line="240" w:lineRule="auto"/>
      </w:pPr>
      <w:r>
        <w:separator/>
      </w:r>
    </w:p>
  </w:endnote>
  <w:endnote w:type="continuationSeparator" w:id="0">
    <w:p w:rsidR="006A3B95" w:rsidRDefault="006A3B95" w:rsidP="00D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95" w:rsidRDefault="006A3B95" w:rsidP="00DD2A17">
      <w:pPr>
        <w:spacing w:after="0" w:line="240" w:lineRule="auto"/>
      </w:pPr>
      <w:r>
        <w:separator/>
      </w:r>
    </w:p>
  </w:footnote>
  <w:footnote w:type="continuationSeparator" w:id="0">
    <w:p w:rsidR="006A3B95" w:rsidRDefault="006A3B95" w:rsidP="00DD2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E5E95"/>
    <w:multiLevelType w:val="hybridMultilevel"/>
    <w:tmpl w:val="8C9CBD8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nsid w:val="760C0612"/>
    <w:multiLevelType w:val="multilevel"/>
    <w:tmpl w:val="0942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1E"/>
    <w:rsid w:val="00121B6C"/>
    <w:rsid w:val="001B6541"/>
    <w:rsid w:val="00252396"/>
    <w:rsid w:val="002E0F0B"/>
    <w:rsid w:val="003A53E7"/>
    <w:rsid w:val="003A6071"/>
    <w:rsid w:val="003B5AC1"/>
    <w:rsid w:val="0040081E"/>
    <w:rsid w:val="005B0B1C"/>
    <w:rsid w:val="00684179"/>
    <w:rsid w:val="006A3B95"/>
    <w:rsid w:val="006C12F6"/>
    <w:rsid w:val="006C3AEE"/>
    <w:rsid w:val="00753233"/>
    <w:rsid w:val="0078004C"/>
    <w:rsid w:val="007C3C67"/>
    <w:rsid w:val="00857A9C"/>
    <w:rsid w:val="009411EC"/>
    <w:rsid w:val="00AD144B"/>
    <w:rsid w:val="00B40E79"/>
    <w:rsid w:val="00B43974"/>
    <w:rsid w:val="00B502E1"/>
    <w:rsid w:val="00B7702C"/>
    <w:rsid w:val="00BA20C8"/>
    <w:rsid w:val="00D624BC"/>
    <w:rsid w:val="00DD2A17"/>
    <w:rsid w:val="00E018DE"/>
    <w:rsid w:val="00E24C20"/>
    <w:rsid w:val="00EA0AA9"/>
    <w:rsid w:val="00F5036F"/>
    <w:rsid w:val="00F6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74"/>
  </w:style>
  <w:style w:type="paragraph" w:styleId="Heading1">
    <w:name w:val="heading 1"/>
    <w:basedOn w:val="Normal"/>
    <w:next w:val="Normal"/>
    <w:link w:val="Heading1Char"/>
    <w:uiPriority w:val="9"/>
    <w:qFormat/>
    <w:rsid w:val="00B43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97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B43974"/>
    <w:rPr>
      <w:i/>
      <w:iCs/>
    </w:rPr>
  </w:style>
  <w:style w:type="paragraph" w:styleId="NoSpacing">
    <w:name w:val="No Spacing"/>
    <w:uiPriority w:val="1"/>
    <w:qFormat/>
    <w:rsid w:val="00B43974"/>
    <w:pPr>
      <w:spacing w:after="0" w:line="240" w:lineRule="auto"/>
    </w:pPr>
  </w:style>
  <w:style w:type="paragraph" w:styleId="ListParagraph">
    <w:name w:val="List Paragraph"/>
    <w:basedOn w:val="Normal"/>
    <w:uiPriority w:val="34"/>
    <w:qFormat/>
    <w:rsid w:val="00B43974"/>
    <w:pPr>
      <w:ind w:left="720"/>
      <w:contextualSpacing/>
    </w:pPr>
  </w:style>
  <w:style w:type="paragraph" w:styleId="NormalWeb">
    <w:name w:val="Normal (Web)"/>
    <w:basedOn w:val="Normal"/>
    <w:uiPriority w:val="99"/>
    <w:semiHidden/>
    <w:unhideWhenUsed/>
    <w:rsid w:val="006C3A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17"/>
  </w:style>
  <w:style w:type="paragraph" w:styleId="Footer">
    <w:name w:val="footer"/>
    <w:basedOn w:val="Normal"/>
    <w:link w:val="FooterChar"/>
    <w:uiPriority w:val="99"/>
    <w:unhideWhenUsed/>
    <w:rsid w:val="00D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17"/>
  </w:style>
  <w:style w:type="paragraph" w:styleId="BalloonText">
    <w:name w:val="Balloon Text"/>
    <w:basedOn w:val="Normal"/>
    <w:link w:val="BalloonTextChar"/>
    <w:uiPriority w:val="99"/>
    <w:semiHidden/>
    <w:unhideWhenUsed/>
    <w:rsid w:val="00DD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74"/>
  </w:style>
  <w:style w:type="paragraph" w:styleId="Heading1">
    <w:name w:val="heading 1"/>
    <w:basedOn w:val="Normal"/>
    <w:next w:val="Normal"/>
    <w:link w:val="Heading1Char"/>
    <w:uiPriority w:val="9"/>
    <w:qFormat/>
    <w:rsid w:val="00B43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97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B43974"/>
    <w:rPr>
      <w:i/>
      <w:iCs/>
    </w:rPr>
  </w:style>
  <w:style w:type="paragraph" w:styleId="NoSpacing">
    <w:name w:val="No Spacing"/>
    <w:uiPriority w:val="1"/>
    <w:qFormat/>
    <w:rsid w:val="00B43974"/>
    <w:pPr>
      <w:spacing w:after="0" w:line="240" w:lineRule="auto"/>
    </w:pPr>
  </w:style>
  <w:style w:type="paragraph" w:styleId="ListParagraph">
    <w:name w:val="List Paragraph"/>
    <w:basedOn w:val="Normal"/>
    <w:uiPriority w:val="34"/>
    <w:qFormat/>
    <w:rsid w:val="00B43974"/>
    <w:pPr>
      <w:ind w:left="720"/>
      <w:contextualSpacing/>
    </w:pPr>
  </w:style>
  <w:style w:type="paragraph" w:styleId="NormalWeb">
    <w:name w:val="Normal (Web)"/>
    <w:basedOn w:val="Normal"/>
    <w:uiPriority w:val="99"/>
    <w:semiHidden/>
    <w:unhideWhenUsed/>
    <w:rsid w:val="006C3A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17"/>
  </w:style>
  <w:style w:type="paragraph" w:styleId="Footer">
    <w:name w:val="footer"/>
    <w:basedOn w:val="Normal"/>
    <w:link w:val="FooterChar"/>
    <w:uiPriority w:val="99"/>
    <w:unhideWhenUsed/>
    <w:rsid w:val="00D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17"/>
  </w:style>
  <w:style w:type="paragraph" w:styleId="BalloonText">
    <w:name w:val="Balloon Text"/>
    <w:basedOn w:val="Normal"/>
    <w:link w:val="BalloonTextChar"/>
    <w:uiPriority w:val="99"/>
    <w:semiHidden/>
    <w:unhideWhenUsed/>
    <w:rsid w:val="00DD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carlsonkelly</dc:creator>
  <cp:lastModifiedBy>juzwikcrystal</cp:lastModifiedBy>
  <cp:revision>2</cp:revision>
  <cp:lastPrinted>2015-01-28T17:06:00Z</cp:lastPrinted>
  <dcterms:created xsi:type="dcterms:W3CDTF">2016-01-27T02:47:00Z</dcterms:created>
  <dcterms:modified xsi:type="dcterms:W3CDTF">2016-01-27T02:47:00Z</dcterms:modified>
</cp:coreProperties>
</file>